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A2" w:rsidRDefault="00155DA2" w:rsidP="00155DA2">
      <w:pPr>
        <w:jc w:val="center"/>
        <w:rPr>
          <w:b/>
          <w:sz w:val="28"/>
        </w:rPr>
      </w:pPr>
    </w:p>
    <w:p w:rsidR="00155DA2" w:rsidRPr="00DF287D" w:rsidRDefault="00155DA2" w:rsidP="00155DA2">
      <w:pPr>
        <w:jc w:val="center"/>
        <w:rPr>
          <w:b/>
          <w:sz w:val="28"/>
        </w:rPr>
      </w:pPr>
      <w:r w:rsidRPr="00DF287D">
        <w:rPr>
          <w:b/>
          <w:sz w:val="28"/>
        </w:rPr>
        <w:t>RAPPORT CST PROTECTION SOCIAL</w:t>
      </w:r>
      <w:r w:rsidR="00BC1069">
        <w:rPr>
          <w:b/>
          <w:sz w:val="28"/>
        </w:rPr>
        <w:t>E</w:t>
      </w:r>
      <w:r w:rsidRPr="00DF287D">
        <w:rPr>
          <w:b/>
          <w:sz w:val="28"/>
        </w:rPr>
        <w:t xml:space="preserve"> COMPLEMENTAIRE</w:t>
      </w:r>
    </w:p>
    <w:p w:rsidR="00155DA2" w:rsidRPr="00DF287D" w:rsidRDefault="00155DA2" w:rsidP="00155DA2">
      <w:pPr>
        <w:jc w:val="center"/>
        <w:rPr>
          <w:b/>
          <w:sz w:val="28"/>
        </w:rPr>
      </w:pPr>
      <w:r w:rsidRPr="00DF287D">
        <w:rPr>
          <w:b/>
          <w:sz w:val="28"/>
        </w:rPr>
        <w:t>RISQUE</w:t>
      </w:r>
      <w:r w:rsidR="00645D1D">
        <w:rPr>
          <w:b/>
          <w:sz w:val="28"/>
        </w:rPr>
        <w:t>S</w:t>
      </w:r>
      <w:r w:rsidRPr="00DF287D">
        <w:rPr>
          <w:b/>
          <w:sz w:val="28"/>
        </w:rPr>
        <w:t xml:space="preserve"> PREVOYANCE et SANTE</w:t>
      </w:r>
    </w:p>
    <w:p w:rsidR="00155DA2" w:rsidRDefault="00155DA2" w:rsidP="00155DA2">
      <w:pPr>
        <w:spacing w:line="276" w:lineRule="auto"/>
      </w:pPr>
    </w:p>
    <w:p w:rsidR="00904BE7" w:rsidRDefault="00904BE7" w:rsidP="00155DA2">
      <w:pPr>
        <w:spacing w:line="276" w:lineRule="auto"/>
      </w:pPr>
    </w:p>
    <w:p w:rsidR="00155DA2" w:rsidRDefault="00155DA2" w:rsidP="00155DA2">
      <w:pPr>
        <w:spacing w:line="276" w:lineRule="auto"/>
        <w:jc w:val="both"/>
      </w:pPr>
    </w:p>
    <w:p w:rsidR="00155DA2" w:rsidRDefault="00155DA2" w:rsidP="00155DA2">
      <w:pPr>
        <w:spacing w:line="276" w:lineRule="auto"/>
        <w:jc w:val="both"/>
      </w:pPr>
      <w:r w:rsidRPr="002627C1">
        <w:t xml:space="preserve">Vu </w:t>
      </w:r>
      <w:r>
        <w:t>les articles L 827-1 et suivants du code général de la fonction publique relatifs à la protection sociale complémentaire,</w:t>
      </w:r>
    </w:p>
    <w:p w:rsidR="00155DA2" w:rsidRDefault="00155DA2" w:rsidP="00155DA2">
      <w:pPr>
        <w:spacing w:line="276" w:lineRule="auto"/>
        <w:jc w:val="both"/>
      </w:pPr>
      <w:r>
        <w:t xml:space="preserve">Vu l’article 4 du </w:t>
      </w:r>
      <w:r w:rsidRPr="002627C1">
        <w:t>décret n° 2011-1474 du 8 novembre 2011 relatif à la participation des collectivités territoriales et de leurs établissements publics au financement de la protection sociale c</w:t>
      </w:r>
      <w:r>
        <w:t>omplémentaire de leurs agents et des quatre arrêtés d’application du 8 novembre 2011,</w:t>
      </w:r>
    </w:p>
    <w:p w:rsidR="00155DA2" w:rsidRDefault="00155DA2" w:rsidP="00155DA2">
      <w:pPr>
        <w:spacing w:line="276" w:lineRule="auto"/>
        <w:jc w:val="both"/>
      </w:pPr>
      <w:r>
        <w:t>Vu le d</w:t>
      </w:r>
      <w:r w:rsidRPr="0049514D">
        <w:t>écret n° 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:rsidR="00155DA2" w:rsidRDefault="00155DA2" w:rsidP="00155DA2">
      <w:pPr>
        <w:spacing w:line="276" w:lineRule="auto"/>
        <w:jc w:val="both"/>
        <w:rPr>
          <w:rFonts w:eastAsia="Times New Roman"/>
          <w:lang w:eastAsia="ar-SA"/>
        </w:rPr>
      </w:pPr>
    </w:p>
    <w:p w:rsidR="00155DA2" w:rsidRDefault="00155DA2" w:rsidP="00155DA2"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Exposé :</w:t>
      </w:r>
    </w:p>
    <w:p w:rsidR="00155DA2" w:rsidRDefault="00155DA2" w:rsidP="00155DA2">
      <w:pPr>
        <w:spacing w:line="276" w:lineRule="auto"/>
        <w:rPr>
          <w:rFonts w:eastAsia="Times New Roman"/>
          <w:lang w:eastAsia="ar-SA"/>
        </w:rPr>
      </w:pP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>Les employeurs publics territoriaux doivent contribuer au financement des garanties d’assurance de protection sociale complémentaire auxquelles les agents qu'ils emploient souscrivent pour couvrir :</w:t>
      </w: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santé</w:t>
      </w:r>
      <w:r w:rsidRPr="00AF3016">
        <w:rPr>
          <w:rFonts w:eastAsia="Times New Roman" w:cstheme="minorHAnsi"/>
          <w:lang w:eastAsia="ar-SA"/>
        </w:rPr>
        <w:t> : frais occasionnés par une maternité, une maladie ou un accident,</w:t>
      </w: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prévoyance</w:t>
      </w:r>
      <w:r w:rsidRPr="00AF3016">
        <w:rPr>
          <w:rFonts w:eastAsia="Times New Roman" w:cstheme="minorHAnsi"/>
          <w:lang w:eastAsia="ar-SA"/>
        </w:rPr>
        <w:t> : incapacité de travail, invalidité, inaptitude ou décès.</w:t>
      </w: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Cette </w:t>
      </w:r>
      <w:r w:rsidRPr="00AF3016">
        <w:rPr>
          <w:rFonts w:eastAsia="Times New Roman" w:cstheme="minorHAnsi"/>
          <w:b/>
          <w:lang w:eastAsia="ar-SA"/>
        </w:rPr>
        <w:t>participation deviendra obligatoire</w:t>
      </w:r>
      <w:r w:rsidRPr="00AF3016">
        <w:rPr>
          <w:rFonts w:eastAsia="Times New Roman" w:cstheme="minorHAnsi"/>
          <w:lang w:eastAsia="ar-SA"/>
        </w:rPr>
        <w:t xml:space="preserve"> pour :</w:t>
      </w:r>
    </w:p>
    <w:p w:rsidR="00155DA2" w:rsidRPr="00AF3016" w:rsidRDefault="009573B0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Le</w:t>
      </w:r>
      <w:r w:rsidR="00155DA2" w:rsidRPr="00AF3016">
        <w:rPr>
          <w:rFonts w:eastAsia="Times New Roman" w:cstheme="minorHAnsi"/>
          <w:lang w:eastAsia="ar-SA"/>
        </w:rPr>
        <w:t xml:space="preserve"> </w:t>
      </w:r>
      <w:r w:rsidR="00155DA2" w:rsidRPr="00AF3016">
        <w:rPr>
          <w:rFonts w:eastAsia="Times New Roman" w:cstheme="minorHAnsi"/>
          <w:b/>
          <w:lang w:eastAsia="ar-SA"/>
        </w:rPr>
        <w:t>risque prévoyance</w:t>
      </w:r>
      <w:r w:rsidR="00155DA2" w:rsidRPr="00AF3016">
        <w:rPr>
          <w:rFonts w:eastAsia="Times New Roman" w:cstheme="minorHAnsi"/>
          <w:lang w:eastAsia="ar-SA"/>
        </w:rPr>
        <w:t xml:space="preserve"> à effet du 1er janvier 2025 (montant minimal de 7€ brut mensuel par agent, selon l’article 2 du décret n°2022-581). Les garanties minimales éligibles à la participation de l’employeur sont l’incapacité de travail et l’invalidité pour 90% du salaire net,</w:t>
      </w: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 </w:t>
      </w:r>
      <w:r w:rsidR="009573B0">
        <w:rPr>
          <w:rFonts w:eastAsia="Times New Roman" w:cstheme="minorHAnsi"/>
          <w:b/>
          <w:lang w:eastAsia="ar-SA"/>
        </w:rPr>
        <w:t>risque</w:t>
      </w:r>
      <w:r w:rsidRPr="00AF3016">
        <w:rPr>
          <w:rFonts w:eastAsia="Times New Roman" w:cstheme="minorHAnsi"/>
          <w:b/>
          <w:lang w:eastAsia="ar-SA"/>
        </w:rPr>
        <w:t xml:space="preserve"> santé</w:t>
      </w:r>
      <w:r w:rsidRPr="00AF3016">
        <w:rPr>
          <w:rFonts w:eastAsia="Times New Roman" w:cstheme="minorHAnsi"/>
          <w:lang w:eastAsia="ar-SA"/>
        </w:rPr>
        <w:t xml:space="preserve"> à effet du 1</w:t>
      </w:r>
      <w:r w:rsidRPr="00AF3016">
        <w:rPr>
          <w:rFonts w:eastAsia="Times New Roman" w:cstheme="minorHAnsi"/>
          <w:vertAlign w:val="superscript"/>
          <w:lang w:eastAsia="ar-SA"/>
        </w:rPr>
        <w:t>er</w:t>
      </w:r>
      <w:r w:rsidRPr="00AF3016">
        <w:rPr>
          <w:rFonts w:eastAsia="Times New Roman" w:cstheme="minorHAnsi"/>
          <w:lang w:eastAsia="ar-SA"/>
        </w:rPr>
        <w:t xml:space="preserve"> janvier 2026 (montant minimal de 15€ brut mensuel selon l’article 6 du décret n°2022-581). Les garanties minimales sont celles du « contrat responsable », complétées du « panier de soins ».</w:t>
      </w:r>
      <w:bookmarkStart w:id="0" w:name="_GoBack"/>
      <w:bookmarkEnd w:id="0"/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lang w:eastAsia="ar-SA"/>
        </w:rPr>
      </w:pPr>
    </w:p>
    <w:p w:rsidR="00155DA2" w:rsidRPr="00AF3016" w:rsidRDefault="00155DA2" w:rsidP="00155DA2">
      <w:pPr>
        <w:spacing w:line="276" w:lineRule="auto"/>
        <w:jc w:val="both"/>
        <w:rPr>
          <w:rFonts w:eastAsia="Times New Roman" w:cstheme="minorHAnsi"/>
          <w:b/>
          <w:i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garanties minimales éligibles à la participation de l’employeur doivent être proposées selon le mode de contractualisation : contrat individuel d’assurance labellisé, ou contrat collectif d’assurance à adhésion facultative - </w:t>
      </w:r>
      <w:r w:rsidRPr="00D414E0">
        <w:rPr>
          <w:rFonts w:eastAsia="Times New Roman" w:cstheme="minorHAnsi"/>
          <w:lang w:eastAsia="ar-SA"/>
        </w:rPr>
        <w:t>ou obligatoire - souscrit dans le cadre d’une convention de participation. Cette convention est conclue, à l'issue d'une procédure d'appel à concurrence, avec un organisme d'assurance soit par l’employeur, soit par le centre de gestion du ressort de l’employeur.</w:t>
      </w:r>
    </w:p>
    <w:p w:rsidR="00155DA2" w:rsidRDefault="00155DA2" w:rsidP="00155DA2">
      <w:pPr>
        <w:spacing w:line="276" w:lineRule="auto"/>
        <w:jc w:val="both"/>
        <w:rPr>
          <w:b/>
        </w:rPr>
      </w:pPr>
    </w:p>
    <w:p w:rsidR="00155DA2" w:rsidRPr="00904BE7" w:rsidRDefault="00155DA2" w:rsidP="00155DA2">
      <w:pPr>
        <w:spacing w:line="276" w:lineRule="auto"/>
        <w:jc w:val="both"/>
        <w:rPr>
          <w:iCs/>
        </w:rPr>
      </w:pPr>
      <w:r w:rsidRPr="00904BE7">
        <w:rPr>
          <w:iCs/>
        </w:rPr>
        <w:t xml:space="preserve">Aux termes de l’article L.827-7 du Code Général de la Fonction Publique, les centres de gestion peuvent conclure une convention de participation pour le compte des collectivités et établissements de leur ressort qui le demandent. </w:t>
      </w:r>
    </w:p>
    <w:p w:rsidR="00155DA2" w:rsidRDefault="00155DA2" w:rsidP="00155DA2">
      <w:pPr>
        <w:spacing w:line="276" w:lineRule="auto"/>
        <w:rPr>
          <w:i/>
          <w:iCs/>
        </w:rPr>
      </w:pPr>
    </w:p>
    <w:p w:rsidR="00155DA2" w:rsidRDefault="00155DA2" w:rsidP="00155DA2">
      <w:pPr>
        <w:spacing w:line="276" w:lineRule="auto"/>
        <w:jc w:val="both"/>
        <w:rPr>
          <w:i/>
          <w:iCs/>
        </w:rPr>
      </w:pPr>
      <w:r>
        <w:rPr>
          <w:b/>
        </w:rPr>
        <w:lastRenderedPageBreak/>
        <w:t xml:space="preserve">Le Centre de Gestion de la FPT de l’Aube </w:t>
      </w:r>
      <w:r>
        <w:rPr>
          <w:i/>
          <w:iCs/>
        </w:rPr>
        <w:t xml:space="preserve">lance </w:t>
      </w:r>
      <w:r w:rsidRPr="006F1A29">
        <w:rPr>
          <w:i/>
          <w:iCs/>
        </w:rPr>
        <w:t xml:space="preserve">une consultation publique afin de conclure </w:t>
      </w:r>
      <w:r w:rsidR="00904BE7">
        <w:rPr>
          <w:i/>
          <w:iCs/>
        </w:rPr>
        <w:t>deux</w:t>
      </w:r>
      <w:r w:rsidRPr="006F1A29">
        <w:rPr>
          <w:i/>
          <w:iCs/>
        </w:rPr>
        <w:t xml:space="preserve"> convention</w:t>
      </w:r>
      <w:r w:rsidR="00904BE7">
        <w:rPr>
          <w:i/>
          <w:iCs/>
        </w:rPr>
        <w:t>s</w:t>
      </w:r>
      <w:r w:rsidRPr="006F1A29">
        <w:rPr>
          <w:i/>
          <w:iCs/>
        </w:rPr>
        <w:t xml:space="preserve"> de participation dans le domaine de la prévoyance</w:t>
      </w:r>
      <w:r>
        <w:rPr>
          <w:i/>
          <w:iCs/>
        </w:rPr>
        <w:t xml:space="preserve"> et</w:t>
      </w:r>
      <w:r w:rsidR="00904BE7">
        <w:rPr>
          <w:i/>
          <w:iCs/>
        </w:rPr>
        <w:t xml:space="preserve"> de</w:t>
      </w:r>
      <w:r>
        <w:rPr>
          <w:i/>
          <w:iCs/>
        </w:rPr>
        <w:t xml:space="preserve"> la santé afin de </w:t>
      </w:r>
      <w:r w:rsidRPr="00B44664">
        <w:rPr>
          <w:i/>
          <w:iCs/>
        </w:rPr>
        <w:t>propose</w:t>
      </w:r>
      <w:r>
        <w:rPr>
          <w:i/>
          <w:iCs/>
        </w:rPr>
        <w:t>r</w:t>
      </w:r>
      <w:r w:rsidRPr="00B44664">
        <w:rPr>
          <w:i/>
          <w:iCs/>
        </w:rPr>
        <w:t xml:space="preserve"> aux collectivités intéressées de se joindre à cette procédure en lui d</w:t>
      </w:r>
      <w:r>
        <w:rPr>
          <w:i/>
          <w:iCs/>
        </w:rPr>
        <w:t>onnant mandat par délibération.</w:t>
      </w:r>
    </w:p>
    <w:p w:rsidR="00155DA2" w:rsidRDefault="00155DA2" w:rsidP="00155DA2">
      <w:pPr>
        <w:spacing w:line="276" w:lineRule="auto"/>
        <w:jc w:val="both"/>
        <w:rPr>
          <w:i/>
          <w:iCs/>
        </w:rPr>
      </w:pPr>
    </w:p>
    <w:p w:rsidR="00904BE7" w:rsidRPr="00904BE7" w:rsidRDefault="00904BE7" w:rsidP="00904BE7">
      <w:pPr>
        <w:spacing w:line="276" w:lineRule="auto"/>
        <w:jc w:val="both"/>
        <w:rPr>
          <w:iCs/>
        </w:rPr>
      </w:pPr>
      <w:r w:rsidRPr="00904BE7">
        <w:rPr>
          <w:iCs/>
        </w:rPr>
        <w:t>A l’issue de la consultation, les garanties et les taux ou montants de cotisation de l'offre retenue pour chacun des risques prévoyance et santé seront présentés aux collectivités.</w:t>
      </w:r>
    </w:p>
    <w:p w:rsidR="00904BE7" w:rsidRPr="00904BE7" w:rsidRDefault="00904BE7" w:rsidP="00904BE7">
      <w:pPr>
        <w:spacing w:line="276" w:lineRule="auto"/>
        <w:jc w:val="both"/>
        <w:rPr>
          <w:iCs/>
        </w:rPr>
      </w:pPr>
      <w:r w:rsidRPr="00904BE7">
        <w:rPr>
          <w:iCs/>
        </w:rPr>
        <w:tab/>
      </w:r>
    </w:p>
    <w:p w:rsidR="00155DA2" w:rsidRDefault="00904BE7" w:rsidP="00904BE7">
      <w:pPr>
        <w:spacing w:line="276" w:lineRule="auto"/>
        <w:jc w:val="both"/>
        <w:rPr>
          <w:iCs/>
        </w:rPr>
      </w:pPr>
      <w:r w:rsidRPr="00904BE7">
        <w:rPr>
          <w:iCs/>
        </w:rPr>
        <w:t>Les collectivités conserveront l’</w:t>
      </w:r>
      <w:r w:rsidRPr="00904BE7">
        <w:rPr>
          <w:b/>
          <w:iCs/>
        </w:rPr>
        <w:t>entière liberté d'adhérer ou non à chacune des conventions</w:t>
      </w:r>
      <w:r w:rsidRPr="00904BE7">
        <w:rPr>
          <w:iCs/>
        </w:rPr>
        <w:t xml:space="preserve"> qui leur seront proposées et préciseront le montant de participation qu’elles compteront verser à leurs agents.</w:t>
      </w:r>
    </w:p>
    <w:p w:rsidR="00904BE7" w:rsidRDefault="00904BE7" w:rsidP="00904BE7">
      <w:pPr>
        <w:spacing w:line="276" w:lineRule="auto"/>
        <w:jc w:val="both"/>
        <w:rPr>
          <w:b/>
        </w:rPr>
      </w:pPr>
    </w:p>
    <w:p w:rsidR="00155DA2" w:rsidRDefault="00155DA2" w:rsidP="00155DA2">
      <w:pPr>
        <w:spacing w:line="276" w:lineRule="auto"/>
        <w:jc w:val="both"/>
        <w:rPr>
          <w:b/>
        </w:rPr>
      </w:pPr>
      <w:r>
        <w:rPr>
          <w:b/>
        </w:rPr>
        <w:t xml:space="preserve">Aussi, l’avis du CST est sollicité </w:t>
      </w:r>
      <w:r w:rsidR="00AC41C6">
        <w:rPr>
          <w:b/>
        </w:rPr>
        <w:t>concernant</w:t>
      </w:r>
      <w:r w:rsidR="00904BE7">
        <w:rPr>
          <w:b/>
        </w:rPr>
        <w:t xml:space="preserve"> la participation aux mises en concurrence organisées par le Centre de Gestion en vue de souscrire des</w:t>
      </w:r>
      <w:r w:rsidR="00AC41C6">
        <w:rPr>
          <w:b/>
        </w:rPr>
        <w:t xml:space="preserve"> convention</w:t>
      </w:r>
      <w:r w:rsidR="00904BE7">
        <w:rPr>
          <w:b/>
        </w:rPr>
        <w:t>s</w:t>
      </w:r>
      <w:r w:rsidR="00AC41C6">
        <w:rPr>
          <w:b/>
        </w:rPr>
        <w:t xml:space="preserve"> de participation pour </w:t>
      </w:r>
      <w:r>
        <w:rPr>
          <w:b/>
        </w:rPr>
        <w:t xml:space="preserve">les risques suivants : </w:t>
      </w:r>
    </w:p>
    <w:p w:rsidR="00155DA2" w:rsidRDefault="00155DA2" w:rsidP="00155DA2">
      <w:pPr>
        <w:spacing w:line="276" w:lineRule="auto"/>
        <w:jc w:val="both"/>
        <w:rPr>
          <w:b/>
        </w:rPr>
      </w:pPr>
    </w:p>
    <w:p w:rsidR="00155DA2" w:rsidRDefault="00155DA2" w:rsidP="00155DA2">
      <w:pPr>
        <w:spacing w:line="276" w:lineRule="auto"/>
        <w:jc w:val="both"/>
        <w:rPr>
          <w:b/>
        </w:rPr>
      </w:pPr>
      <w:r>
        <w:rPr>
          <w:b/>
        </w:rPr>
        <w:t>- Risques prévoyance</w:t>
      </w:r>
    </w:p>
    <w:p w:rsidR="00155DA2" w:rsidRDefault="00155DA2" w:rsidP="00155DA2">
      <w:pPr>
        <w:spacing w:line="276" w:lineRule="auto"/>
        <w:jc w:val="both"/>
        <w:rPr>
          <w:color w:val="000000" w:themeColor="text1"/>
        </w:rPr>
      </w:pPr>
      <w:r w:rsidRPr="00F2764A">
        <w:rPr>
          <w:color w:val="000000" w:themeColor="text1"/>
        </w:rPr>
        <w:t>Les garanties seront proposées par un contrat collectif d’assurance</w:t>
      </w:r>
      <w:r w:rsidR="00904BE7">
        <w:rPr>
          <w:color w:val="000000" w:themeColor="text1"/>
        </w:rPr>
        <w:t xml:space="preserve"> ouvert à adhésion facultative</w:t>
      </w:r>
      <w:r w:rsidRPr="00F2764A">
        <w:rPr>
          <w:color w:val="000000" w:themeColor="text1"/>
        </w:rPr>
        <w:t xml:space="preserve"> souscrit par le </w:t>
      </w:r>
      <w:r w:rsidRPr="00904BE7">
        <w:rPr>
          <w:color w:val="000000" w:themeColor="text1"/>
        </w:rPr>
        <w:t>centre de gestion</w:t>
      </w:r>
      <w:r w:rsidRPr="00F2764A">
        <w:rPr>
          <w:color w:val="000000" w:themeColor="text1"/>
        </w:rPr>
        <w:t xml:space="preserve"> auquel </w:t>
      </w:r>
      <w:r w:rsidR="00904BE7" w:rsidRPr="00F2764A">
        <w:rPr>
          <w:color w:val="000000" w:themeColor="text1"/>
        </w:rPr>
        <w:t xml:space="preserve">l’employeur </w:t>
      </w:r>
      <w:r w:rsidR="00904BE7">
        <w:rPr>
          <w:color w:val="000000" w:themeColor="text1"/>
        </w:rPr>
        <w:t>pourra adhérer si les conditions lui agréent,</w:t>
      </w:r>
      <w:r w:rsidRPr="00F2764A">
        <w:rPr>
          <w:color w:val="000000" w:themeColor="text1"/>
        </w:rPr>
        <w:t xml:space="preserve"> pour un effet au </w:t>
      </w:r>
      <w:r>
        <w:rPr>
          <w:color w:val="000000" w:themeColor="text1"/>
        </w:rPr>
        <w:t>01/01/2026.</w:t>
      </w:r>
    </w:p>
    <w:p w:rsidR="00155DA2" w:rsidRDefault="00155DA2" w:rsidP="00155DA2">
      <w:pPr>
        <w:spacing w:line="276" w:lineRule="auto"/>
        <w:jc w:val="both"/>
        <w:rPr>
          <w:b/>
        </w:rPr>
      </w:pPr>
    </w:p>
    <w:p w:rsidR="00155DA2" w:rsidRDefault="00155DA2" w:rsidP="00155DA2">
      <w:pPr>
        <w:spacing w:line="276" w:lineRule="auto"/>
        <w:jc w:val="both"/>
        <w:rPr>
          <w:b/>
        </w:rPr>
      </w:pPr>
    </w:p>
    <w:p w:rsidR="00155DA2" w:rsidRDefault="00155DA2" w:rsidP="00155DA2">
      <w:pPr>
        <w:spacing w:line="276" w:lineRule="auto"/>
        <w:jc w:val="both"/>
        <w:rPr>
          <w:b/>
        </w:rPr>
      </w:pPr>
      <w:r>
        <w:rPr>
          <w:b/>
        </w:rPr>
        <w:t>- Risques santé</w:t>
      </w:r>
    </w:p>
    <w:p w:rsidR="00155DA2" w:rsidRDefault="00155DA2" w:rsidP="00155DA2">
      <w:pPr>
        <w:spacing w:line="276" w:lineRule="auto"/>
        <w:jc w:val="both"/>
        <w:rPr>
          <w:color w:val="000000" w:themeColor="text1"/>
        </w:rPr>
      </w:pPr>
      <w:r w:rsidRPr="00D26A79">
        <w:rPr>
          <w:color w:val="000000" w:themeColor="text1"/>
        </w:rPr>
        <w:t xml:space="preserve">Les garanties seront proposées par un contrat collectif d’assurance </w:t>
      </w:r>
      <w:r w:rsidR="00904BE7">
        <w:rPr>
          <w:color w:val="000000" w:themeColor="text1"/>
        </w:rPr>
        <w:t>ouvert à adhésion facultative</w:t>
      </w:r>
      <w:r w:rsidR="00904BE7" w:rsidRPr="00F2764A">
        <w:rPr>
          <w:color w:val="000000" w:themeColor="text1"/>
        </w:rPr>
        <w:t xml:space="preserve"> </w:t>
      </w:r>
      <w:r w:rsidRPr="00D26A79">
        <w:rPr>
          <w:color w:val="000000" w:themeColor="text1"/>
        </w:rPr>
        <w:t xml:space="preserve">souscrit par le centre de gestion </w:t>
      </w:r>
      <w:r w:rsidR="00904BE7" w:rsidRPr="00F2764A">
        <w:rPr>
          <w:color w:val="000000" w:themeColor="text1"/>
        </w:rPr>
        <w:t xml:space="preserve">auquel l’employeur </w:t>
      </w:r>
      <w:r w:rsidR="00904BE7">
        <w:rPr>
          <w:color w:val="000000" w:themeColor="text1"/>
        </w:rPr>
        <w:t>pourra adhérer si les conditions lui agréent,</w:t>
      </w:r>
      <w:r w:rsidR="00904BE7" w:rsidRPr="00D26A79">
        <w:rPr>
          <w:color w:val="000000" w:themeColor="text1"/>
        </w:rPr>
        <w:t xml:space="preserve"> </w:t>
      </w:r>
      <w:r w:rsidRPr="00D26A79">
        <w:rPr>
          <w:color w:val="000000" w:themeColor="text1"/>
        </w:rPr>
        <w:t xml:space="preserve">pour un effet au </w:t>
      </w:r>
      <w:r>
        <w:rPr>
          <w:color w:val="000000" w:themeColor="text1"/>
        </w:rPr>
        <w:t>01/01/2026</w:t>
      </w:r>
    </w:p>
    <w:p w:rsidR="00155DA2" w:rsidRDefault="00155DA2" w:rsidP="00155DA2">
      <w:pPr>
        <w:spacing w:line="276" w:lineRule="auto"/>
        <w:jc w:val="both"/>
        <w:rPr>
          <w:b/>
        </w:rPr>
      </w:pPr>
    </w:p>
    <w:p w:rsidR="00155DA2" w:rsidRPr="00F2764A" w:rsidRDefault="00155DA2" w:rsidP="00155DA2">
      <w:pPr>
        <w:spacing w:line="276" w:lineRule="auto"/>
        <w:jc w:val="both"/>
        <w:rPr>
          <w:b/>
        </w:rPr>
      </w:pPr>
    </w:p>
    <w:p w:rsidR="00155DA2" w:rsidRDefault="00155DA2" w:rsidP="00155DA2">
      <w:pPr>
        <w:jc w:val="both"/>
        <w:rPr>
          <w:b/>
        </w:rPr>
      </w:pPr>
    </w:p>
    <w:p w:rsidR="00155DA2" w:rsidRPr="00921172" w:rsidRDefault="00155DA2" w:rsidP="00155DA2">
      <w:pPr>
        <w:jc w:val="both"/>
        <w:rPr>
          <w:b/>
        </w:rPr>
      </w:pPr>
    </w:p>
    <w:p w:rsidR="00DD3E22" w:rsidRDefault="00DD3E22" w:rsidP="00155DA2">
      <w:pPr>
        <w:pStyle w:val="Corpsdetexte"/>
        <w:spacing w:before="4"/>
        <w:jc w:val="both"/>
        <w:rPr>
          <w:b/>
          <w:sz w:val="16"/>
        </w:rPr>
      </w:pPr>
    </w:p>
    <w:sectPr w:rsidR="00DD3E22" w:rsidSect="00155DA2">
      <w:headerReference w:type="default" r:id="rId7"/>
      <w:footerReference w:type="default" r:id="rId8"/>
      <w:pgSz w:w="11910" w:h="16840"/>
      <w:pgMar w:top="2660" w:right="1320" w:bottom="993" w:left="1300" w:header="0" w:footer="1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B4" w:rsidRDefault="00B373B4">
      <w:r>
        <w:separator/>
      </w:r>
    </w:p>
  </w:endnote>
  <w:endnote w:type="continuationSeparator" w:id="0">
    <w:p w:rsidR="00B373B4" w:rsidRDefault="00B3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22" w:rsidRDefault="00DD3E2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B4" w:rsidRDefault="00B373B4">
      <w:r>
        <w:separator/>
      </w:r>
    </w:p>
  </w:footnote>
  <w:footnote w:type="continuationSeparator" w:id="0">
    <w:p w:rsidR="00B373B4" w:rsidRDefault="00B3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22" w:rsidRDefault="000226FD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9321</wp:posOffset>
          </wp:positionH>
          <wp:positionV relativeFrom="page">
            <wp:posOffset>0</wp:posOffset>
          </wp:positionV>
          <wp:extent cx="7529194" cy="16935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4" cy="169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C95"/>
    <w:multiLevelType w:val="hybridMultilevel"/>
    <w:tmpl w:val="772096D0"/>
    <w:lvl w:ilvl="0" w:tplc="734CAF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0B7"/>
    <w:multiLevelType w:val="hybridMultilevel"/>
    <w:tmpl w:val="AFEC6590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916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22"/>
    <w:rsid w:val="000226FD"/>
    <w:rsid w:val="00155DA2"/>
    <w:rsid w:val="00284CE8"/>
    <w:rsid w:val="002C3151"/>
    <w:rsid w:val="003156CD"/>
    <w:rsid w:val="004257B8"/>
    <w:rsid w:val="00645D1D"/>
    <w:rsid w:val="00745F82"/>
    <w:rsid w:val="007C0161"/>
    <w:rsid w:val="00904BE7"/>
    <w:rsid w:val="00923B3E"/>
    <w:rsid w:val="009573B0"/>
    <w:rsid w:val="00AC41C6"/>
    <w:rsid w:val="00B373B4"/>
    <w:rsid w:val="00BC1069"/>
    <w:rsid w:val="00BF6321"/>
    <w:rsid w:val="00DD3E22"/>
    <w:rsid w:val="00E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180E"/>
  <w15:docId w15:val="{A2A4C010-ECBE-4640-B855-D2E4623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11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55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5DA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55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DA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Yamina MEJDOUB</dc:creator>
  <cp:lastModifiedBy>Jean-Yves AEGERTER</cp:lastModifiedBy>
  <cp:revision>3</cp:revision>
  <dcterms:created xsi:type="dcterms:W3CDTF">2025-01-22T13:08:00Z</dcterms:created>
  <dcterms:modified xsi:type="dcterms:W3CDTF">2025-01-22T13:09:00Z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ONLYOFFICE/7.1.1.23</vt:lpwstr>
  </property>
  <property fmtid="{D5CDD505-2E9C-101B-9397-08002B2CF9AE}" pid="4" name="LastSaved">
    <vt:filetime>2023-12-11T00:00:00Z</vt:filetime>
  </property>
  <property fmtid="{D5CDD505-2E9C-101B-9397-08002B2CF9AE}" pid="5" name="Producer">
    <vt:lpwstr>ONLYOFFICE/7.1.1.23</vt:lpwstr>
  </property>
</Properties>
</file>